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2646B" w14:textId="77777777" w:rsidR="007213A7" w:rsidRPr="00B562A6" w:rsidRDefault="002F25E4" w:rsidP="00E87105">
      <w:pPr>
        <w:jc w:val="center"/>
        <w:rPr>
          <w:b/>
          <w:color w:val="2F5496" w:themeColor="accent5" w:themeShade="BF"/>
          <w:sz w:val="36"/>
          <w:szCs w:val="36"/>
          <w:u w:val="single"/>
        </w:rPr>
      </w:pPr>
      <w:r>
        <w:rPr>
          <w:b/>
          <w:color w:val="2F5496" w:themeColor="accent5" w:themeShade="BF"/>
          <w:sz w:val="36"/>
          <w:szCs w:val="36"/>
          <w:u w:val="single"/>
        </w:rPr>
        <w:t>Reconstruction de paroi en chirurgie thoracique</w:t>
      </w:r>
    </w:p>
    <w:p w14:paraId="65F34CE3" w14:textId="77777777" w:rsidR="006A3862" w:rsidRDefault="006A3862" w:rsidP="00BF1E29">
      <w:pPr>
        <w:rPr>
          <w:b/>
          <w:sz w:val="24"/>
          <w:szCs w:val="24"/>
          <w:u w:val="single"/>
        </w:rPr>
      </w:pPr>
    </w:p>
    <w:p w14:paraId="5F8D4F2F" w14:textId="302DF6C7" w:rsidR="006D6E38" w:rsidRDefault="006D6E38" w:rsidP="008F0E9A">
      <w:pPr>
        <w:spacing w:line="276" w:lineRule="auto"/>
        <w:jc w:val="both"/>
      </w:pPr>
      <w:r>
        <w:t>La chirurgie thoracique prend en charge l’ensemble des pathologies du thorax y compris celles qui touchent à la paroi thoracique.</w:t>
      </w:r>
    </w:p>
    <w:p w14:paraId="41D98F95" w14:textId="7A347B7C" w:rsidR="00FA66A6" w:rsidRDefault="00FA66A6" w:rsidP="008F0E9A">
      <w:pPr>
        <w:spacing w:line="276" w:lineRule="auto"/>
        <w:jc w:val="both"/>
      </w:pPr>
      <w:r>
        <w:t>La fonction principale de la paroi thoracique est d’assurer la ventilation et la protection des organes intrathoraciques</w:t>
      </w:r>
      <w:r w:rsidR="00076FCF" w:rsidRPr="00E3689B">
        <w:t>.</w:t>
      </w:r>
      <w:r w:rsidR="00B32120">
        <w:t xml:space="preserve"> Tout délabrement </w:t>
      </w:r>
      <w:r>
        <w:t>peut compromettre ces deux fonctions.</w:t>
      </w:r>
      <w:r w:rsidR="00A163EC">
        <w:t xml:space="preserve"> La rec</w:t>
      </w:r>
      <w:r w:rsidR="00B22E9C">
        <w:t xml:space="preserve">onstruction de la paroi </w:t>
      </w:r>
      <w:r w:rsidR="00735ACA">
        <w:t xml:space="preserve">apparaît </w:t>
      </w:r>
      <w:r w:rsidR="00A163EC">
        <w:t xml:space="preserve">alors essentielle pour </w:t>
      </w:r>
      <w:r w:rsidR="00B22E9C">
        <w:t>restaurer la</w:t>
      </w:r>
      <w:r w:rsidR="00A163EC">
        <w:t xml:space="preserve"> stabilité</w:t>
      </w:r>
      <w:r w:rsidR="00B22E9C">
        <w:t xml:space="preserve"> thoracique</w:t>
      </w:r>
      <w:r w:rsidR="00F000CA">
        <w:t xml:space="preserve"> et limiter la respiration paradoxale</w:t>
      </w:r>
      <w:r w:rsidR="00B32120">
        <w:t>.</w:t>
      </w:r>
      <w:r w:rsidR="00D65A18">
        <w:t xml:space="preserve"> Les principales étiologies sont </w:t>
      </w:r>
      <w:r w:rsidR="006D6E38">
        <w:t>représentées par les pathologies oncologiques et traumatiques.</w:t>
      </w:r>
    </w:p>
    <w:p w14:paraId="52662F47" w14:textId="48B80ED8" w:rsidR="006C244E" w:rsidRDefault="006D6E38" w:rsidP="008F0E9A">
      <w:pPr>
        <w:spacing w:line="276" w:lineRule="auto"/>
        <w:jc w:val="both"/>
      </w:pPr>
      <w:r>
        <w:t xml:space="preserve">Plusieurs </w:t>
      </w:r>
      <w:r w:rsidR="006C244E">
        <w:t xml:space="preserve">solutions </w:t>
      </w:r>
      <w:r>
        <w:t xml:space="preserve">et matériels sont disponibles et utilisés </w:t>
      </w:r>
      <w:r w:rsidR="002F25E4">
        <w:t>pour maintenir ou restaurer sa fonctionnalité</w:t>
      </w:r>
      <w:r w:rsidR="006C244E">
        <w:t xml:space="preserve">. </w:t>
      </w:r>
    </w:p>
    <w:p w14:paraId="3530A311" w14:textId="77777777" w:rsidR="00EA1BA4" w:rsidRDefault="00EA1BA4" w:rsidP="008F0E9A">
      <w:pPr>
        <w:spacing w:line="276" w:lineRule="auto"/>
        <w:jc w:val="both"/>
      </w:pPr>
      <w:r>
        <w:t xml:space="preserve">Les principes de réparation de la paroi varient selon la localisation anatomique et l’épaisseur de la perte de substances. </w:t>
      </w:r>
      <w:r w:rsidR="00E925B6" w:rsidRPr="00E3689B">
        <w:t>Nous</w:t>
      </w:r>
      <w:r w:rsidR="009B2452" w:rsidRPr="00E3689B">
        <w:t xml:space="preserve"> </w:t>
      </w:r>
      <w:r w:rsidR="00B32120">
        <w:t>souhait</w:t>
      </w:r>
      <w:r w:rsidR="00F7547D">
        <w:t>ons</w:t>
      </w:r>
      <w:r w:rsidR="009B2452" w:rsidRPr="00E3689B">
        <w:t xml:space="preserve"> vous présenter</w:t>
      </w:r>
      <w:r w:rsidR="00F96428" w:rsidRPr="00E3689B">
        <w:t xml:space="preserve"> </w:t>
      </w:r>
      <w:r w:rsidR="002F25E4">
        <w:t>différentes approches possibles de la reconstruction de paroi thoracique</w:t>
      </w:r>
      <w:r w:rsidR="00B32120">
        <w:t xml:space="preserve"> dans le cadre d’une chirurgie thoraci</w:t>
      </w:r>
      <w:r w:rsidR="00D65A18">
        <w:t xml:space="preserve">que oncologique ou traumatique. </w:t>
      </w:r>
    </w:p>
    <w:p w14:paraId="25EC88B6" w14:textId="77777777" w:rsidR="00255E2D" w:rsidRPr="00E3689B" w:rsidRDefault="00255E2D" w:rsidP="008F0E9A">
      <w:pPr>
        <w:spacing w:line="276" w:lineRule="auto"/>
        <w:jc w:val="both"/>
      </w:pPr>
      <w:r w:rsidRPr="00E3689B">
        <w:t>Après</w:t>
      </w:r>
      <w:r w:rsidR="00493776" w:rsidRPr="00E3689B">
        <w:t xml:space="preserve"> de bref</w:t>
      </w:r>
      <w:r w:rsidR="00EA1BA4">
        <w:t>s</w:t>
      </w:r>
      <w:r w:rsidR="00413CEC" w:rsidRPr="00E3689B">
        <w:t xml:space="preserve"> rappels sur </w:t>
      </w:r>
      <w:r w:rsidR="00D65A18">
        <w:t xml:space="preserve">l’anatomie et les dispositifs de réparation, </w:t>
      </w:r>
      <w:r w:rsidR="003A3412" w:rsidRPr="00E3689B">
        <w:t>nous</w:t>
      </w:r>
      <w:r w:rsidRPr="00E3689B">
        <w:t xml:space="preserve"> développerons les temps opératoires</w:t>
      </w:r>
      <w:r w:rsidR="00D65A18">
        <w:t xml:space="preserve"> de techniques de reconstruction à partir de plusieurs cas concret</w:t>
      </w:r>
      <w:r w:rsidR="00EA1BA4">
        <w:t>s.</w:t>
      </w:r>
    </w:p>
    <w:sectPr w:rsidR="00255E2D" w:rsidRPr="00E36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activeWritingStyle w:appName="MSWord" w:lang="fr-FR" w:vendorID="64" w:dllVersion="6" w:nlCheck="1" w:checkStyle="0"/>
  <w:activeWritingStyle w:appName="MSWord" w:lang="fr-FR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F48"/>
    <w:rsid w:val="00076FCF"/>
    <w:rsid w:val="00102335"/>
    <w:rsid w:val="0015564D"/>
    <w:rsid w:val="00223FC4"/>
    <w:rsid w:val="002341CA"/>
    <w:rsid w:val="002379A1"/>
    <w:rsid w:val="00255E2D"/>
    <w:rsid w:val="002F25E4"/>
    <w:rsid w:val="0031376B"/>
    <w:rsid w:val="00346BC3"/>
    <w:rsid w:val="003A3412"/>
    <w:rsid w:val="003C1DDA"/>
    <w:rsid w:val="00413CEC"/>
    <w:rsid w:val="00493776"/>
    <w:rsid w:val="004E35B1"/>
    <w:rsid w:val="0058430A"/>
    <w:rsid w:val="00614AD3"/>
    <w:rsid w:val="006530D2"/>
    <w:rsid w:val="006A3862"/>
    <w:rsid w:val="006B3C16"/>
    <w:rsid w:val="006C244E"/>
    <w:rsid w:val="006D6E38"/>
    <w:rsid w:val="007213A7"/>
    <w:rsid w:val="00721F48"/>
    <w:rsid w:val="00735ACA"/>
    <w:rsid w:val="007A5C33"/>
    <w:rsid w:val="007E715A"/>
    <w:rsid w:val="00846E08"/>
    <w:rsid w:val="008F0E9A"/>
    <w:rsid w:val="008F2460"/>
    <w:rsid w:val="009241D9"/>
    <w:rsid w:val="00926E0C"/>
    <w:rsid w:val="009B2452"/>
    <w:rsid w:val="009C40F0"/>
    <w:rsid w:val="00A163EC"/>
    <w:rsid w:val="00B22E9C"/>
    <w:rsid w:val="00B32120"/>
    <w:rsid w:val="00B562A6"/>
    <w:rsid w:val="00BF1E29"/>
    <w:rsid w:val="00C16D15"/>
    <w:rsid w:val="00C778FE"/>
    <w:rsid w:val="00C92253"/>
    <w:rsid w:val="00CD2967"/>
    <w:rsid w:val="00D139D2"/>
    <w:rsid w:val="00D409C3"/>
    <w:rsid w:val="00D65A18"/>
    <w:rsid w:val="00DA7C90"/>
    <w:rsid w:val="00DC23FA"/>
    <w:rsid w:val="00E13585"/>
    <w:rsid w:val="00E3689B"/>
    <w:rsid w:val="00E80BBC"/>
    <w:rsid w:val="00E87105"/>
    <w:rsid w:val="00E925B6"/>
    <w:rsid w:val="00EA1BA4"/>
    <w:rsid w:val="00ED1AB4"/>
    <w:rsid w:val="00EF3517"/>
    <w:rsid w:val="00F000CA"/>
    <w:rsid w:val="00F7547D"/>
    <w:rsid w:val="00F96428"/>
    <w:rsid w:val="00FA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91DF7"/>
  <w15:chartTrackingRefBased/>
  <w15:docId w15:val="{92DA7DF6-0B4C-4F92-98DB-F6D559D51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13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37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180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CHU-Nantes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u_kiosk09</dc:creator>
  <cp:keywords/>
  <dc:description/>
  <cp:lastModifiedBy>Philippe Lacoste</cp:lastModifiedBy>
  <cp:revision>5</cp:revision>
  <dcterms:created xsi:type="dcterms:W3CDTF">2026-03-23T12:46:00Z</dcterms:created>
  <dcterms:modified xsi:type="dcterms:W3CDTF">2026-04-09T08:44:00Z</dcterms:modified>
</cp:coreProperties>
</file>